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附件1：合肥市建筑工程“优质结构”奖工程实体专项检测单位核准增补名单</w:t>
      </w:r>
    </w:p>
    <w:p>
      <w:pPr>
        <w:spacing w:line="360" w:lineRule="auto"/>
        <w:ind w:right="960"/>
        <w:rPr>
          <w:rFonts w:ascii="楷体" w:hAnsi="楷体" w:eastAsia="楷体" w:cs="Times New Roman"/>
          <w:sz w:val="32"/>
          <w:szCs w:val="32"/>
        </w:rPr>
      </w:pPr>
    </w:p>
    <w:p>
      <w:pPr>
        <w:spacing w:line="360" w:lineRule="auto"/>
        <w:ind w:right="960"/>
        <w:rPr>
          <w:rFonts w:ascii="楷体" w:hAnsi="楷体" w:eastAsia="楷体" w:cs="Times New Roman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b/>
                <w:bCs/>
                <w:sz w:val="32"/>
                <w:szCs w:val="32"/>
              </w:rPr>
            </w:pPr>
            <w:r>
              <w:rPr>
                <w:rFonts w:ascii="楷体" w:hAnsi="楷体" w:eastAsia="楷体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400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b/>
                <w:bCs/>
                <w:sz w:val="32"/>
                <w:szCs w:val="32"/>
              </w:rPr>
            </w:pPr>
            <w:r>
              <w:rPr>
                <w:rFonts w:ascii="楷体" w:hAnsi="楷体" w:eastAsia="楷体" w:cs="Times New Roman"/>
                <w:b/>
                <w:bCs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1</w:t>
            </w:r>
          </w:p>
        </w:tc>
        <w:tc>
          <w:tcPr>
            <w:tcW w:w="6400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安徽省建筑工程质量监督检测站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 xml:space="preserve">          (原有)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2</w:t>
            </w:r>
          </w:p>
        </w:tc>
        <w:tc>
          <w:tcPr>
            <w:tcW w:w="6400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安徽省建筑工程质量第二监督检测站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 xml:space="preserve">     （原有）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3</w:t>
            </w:r>
          </w:p>
        </w:tc>
        <w:tc>
          <w:tcPr>
            <w:tcW w:w="6400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安徽省建设工程测试研究院有限责任公司 （原有）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4</w:t>
            </w:r>
          </w:p>
        </w:tc>
        <w:tc>
          <w:tcPr>
            <w:tcW w:w="6400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30"/>
                <w:szCs w:val="30"/>
              </w:rPr>
              <w:t>合肥市建设工程监测中心有限责任公司</w:t>
            </w:r>
            <w:r>
              <w:rPr>
                <w:rFonts w:hint="eastAsia" w:ascii="楷体" w:hAnsi="楷体" w:eastAsia="楷体" w:cs="Times New Roman"/>
                <w:sz w:val="30"/>
                <w:szCs w:val="30"/>
              </w:rPr>
              <w:t xml:space="preserve"> (新增)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5</w:t>
            </w:r>
          </w:p>
        </w:tc>
        <w:tc>
          <w:tcPr>
            <w:tcW w:w="6400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30"/>
                <w:szCs w:val="30"/>
              </w:rPr>
              <w:t>合肥工大共达工程检测试验有限公司</w:t>
            </w:r>
            <w:r>
              <w:rPr>
                <w:rFonts w:hint="eastAsia" w:ascii="楷体" w:hAnsi="楷体" w:eastAsia="楷体" w:cs="Times New Roman"/>
                <w:sz w:val="30"/>
                <w:szCs w:val="30"/>
              </w:rPr>
              <w:t xml:space="preserve">  （新增）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6</w:t>
            </w:r>
          </w:p>
        </w:tc>
        <w:tc>
          <w:tcPr>
            <w:tcW w:w="6400" w:type="dxa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30"/>
                <w:szCs w:val="30"/>
              </w:rPr>
              <w:t>安徽省建院工程质量检测有限公司</w:t>
            </w:r>
            <w:r>
              <w:rPr>
                <w:rFonts w:hint="eastAsia" w:ascii="楷体" w:hAnsi="楷体" w:eastAsia="楷体" w:cs="Times New Roman"/>
                <w:sz w:val="30"/>
                <w:szCs w:val="30"/>
              </w:rPr>
              <w:t xml:space="preserve">    （新增）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E27A4"/>
    <w:rsid w:val="7F5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2020-06-17T02:24:00Z</dcterms:created>
  <dc:creator>94606</dc:creator>
  <cp:lastModifiedBy>94606</cp:lastModifiedBy>
  <dcterms:modified xsi:type="dcterms:W3CDTF">2020-06-17T02:25:24Z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